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EEE6B">
      <w:pPr>
        <w:widowControl/>
        <w:outlineLvl w:val="1"/>
        <w:rPr>
          <w:rFonts w:ascii="宋体" w:hAnsi="宋体" w:eastAsia="宋体" w:cs="宋体"/>
          <w:b/>
          <w:bCs/>
          <w:kern w:val="36"/>
          <w:sz w:val="40"/>
          <w:szCs w:val="32"/>
        </w:rPr>
      </w:pPr>
    </w:p>
    <w:p w14:paraId="5852AED9">
      <w:pPr>
        <w:widowControl/>
        <w:jc w:val="center"/>
        <w:outlineLvl w:val="1"/>
        <w:rPr>
          <w:rFonts w:ascii="宋体" w:hAnsi="宋体" w:eastAsia="宋体" w:cs="宋体"/>
          <w:b/>
          <w:bCs/>
          <w:kern w:val="36"/>
          <w:sz w:val="40"/>
          <w:szCs w:val="32"/>
        </w:rPr>
      </w:pPr>
      <w:r>
        <w:rPr>
          <w:rFonts w:hint="eastAsia" w:ascii="宋体" w:hAnsi="宋体" w:eastAsia="宋体" w:cs="宋体"/>
          <w:b/>
          <w:bCs/>
          <w:kern w:val="36"/>
          <w:sz w:val="40"/>
          <w:szCs w:val="32"/>
        </w:rPr>
        <w:t>长兴农商银行开放式</w:t>
      </w:r>
      <w:r>
        <w:rPr>
          <w:rFonts w:ascii="宋体" w:hAnsi="宋体" w:eastAsia="宋体" w:cs="宋体"/>
          <w:b/>
          <w:bCs/>
          <w:kern w:val="36"/>
          <w:sz w:val="40"/>
          <w:szCs w:val="32"/>
        </w:rPr>
        <w:t>净值型理财产品</w:t>
      </w:r>
      <w:r>
        <w:rPr>
          <w:rFonts w:hint="eastAsia" w:ascii="宋体" w:hAnsi="宋体" w:eastAsia="宋体" w:cs="宋体"/>
          <w:b/>
          <w:bCs/>
          <w:kern w:val="36"/>
          <w:sz w:val="40"/>
          <w:szCs w:val="32"/>
        </w:rPr>
        <w:t>估值公告</w:t>
      </w:r>
    </w:p>
    <w:p w14:paraId="59E02660">
      <w:pPr>
        <w:widowControl/>
        <w:jc w:val="center"/>
        <w:outlineLvl w:val="1"/>
        <w:rPr>
          <w:rFonts w:ascii="宋体" w:hAnsi="宋体" w:eastAsia="宋体" w:cs="宋体"/>
          <w:b/>
          <w:bCs/>
          <w:kern w:val="36"/>
          <w:sz w:val="32"/>
          <w:szCs w:val="32"/>
        </w:rPr>
      </w:pPr>
    </w:p>
    <w:p w14:paraId="523709A6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本行净值型理财产品基本信息及产品估值情况如下所示：</w:t>
      </w:r>
    </w:p>
    <w:p w14:paraId="6192D03E">
      <w:pPr>
        <w:rPr>
          <w:rFonts w:hint="default"/>
          <w:lang w:val="en-US" w:eastAsia="zh-CN"/>
        </w:rPr>
      </w:pPr>
    </w:p>
    <w:tbl>
      <w:tblPr>
        <w:tblStyle w:val="5"/>
        <w:tblW w:w="9172" w:type="dxa"/>
        <w:tblInd w:w="-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016"/>
        <w:gridCol w:w="1796"/>
        <w:gridCol w:w="1421"/>
        <w:gridCol w:w="1350"/>
        <w:gridCol w:w="1305"/>
      </w:tblGrid>
      <w:tr w14:paraId="1D1B7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center"/>
          </w:tcPr>
          <w:p w14:paraId="0B01877D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产品代码</w:t>
            </w:r>
          </w:p>
        </w:tc>
        <w:tc>
          <w:tcPr>
            <w:tcW w:w="2016" w:type="dxa"/>
            <w:vAlign w:val="center"/>
          </w:tcPr>
          <w:p w14:paraId="0AA9C094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产品名称</w:t>
            </w:r>
          </w:p>
        </w:tc>
        <w:tc>
          <w:tcPr>
            <w:tcW w:w="1796" w:type="dxa"/>
            <w:vAlign w:val="center"/>
          </w:tcPr>
          <w:p w14:paraId="11212A5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理财产品登记编码</w:t>
            </w:r>
          </w:p>
        </w:tc>
        <w:tc>
          <w:tcPr>
            <w:tcW w:w="1421" w:type="dxa"/>
            <w:vAlign w:val="center"/>
          </w:tcPr>
          <w:p w14:paraId="0A2EC45D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1350" w:type="dxa"/>
            <w:vAlign w:val="center"/>
          </w:tcPr>
          <w:p w14:paraId="7785C312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开放周期</w:t>
            </w:r>
          </w:p>
        </w:tc>
        <w:tc>
          <w:tcPr>
            <w:tcW w:w="1305" w:type="dxa"/>
            <w:vAlign w:val="center"/>
          </w:tcPr>
          <w:p w14:paraId="6B98B0DF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产品类型</w:t>
            </w:r>
          </w:p>
        </w:tc>
      </w:tr>
      <w:tr w14:paraId="5C58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center"/>
          </w:tcPr>
          <w:p w14:paraId="472D84C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CXFSX</w:t>
            </w: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Y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JZX2021</w:t>
            </w: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A28</w:t>
            </w:r>
          </w:p>
        </w:tc>
        <w:tc>
          <w:tcPr>
            <w:tcW w:w="2016" w:type="dxa"/>
            <w:vAlign w:val="center"/>
          </w:tcPr>
          <w:p w14:paraId="63A031E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长兴农商行丰收喜悦月月赢</w:t>
            </w: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A定期开放式净值型理财产品</w:t>
            </w:r>
          </w:p>
        </w:tc>
        <w:tc>
          <w:tcPr>
            <w:tcW w:w="1796" w:type="dxa"/>
            <w:vAlign w:val="center"/>
          </w:tcPr>
          <w:p w14:paraId="4DADD08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C1124721000035</w:t>
            </w:r>
          </w:p>
        </w:tc>
        <w:tc>
          <w:tcPr>
            <w:tcW w:w="1421" w:type="dxa"/>
            <w:vAlign w:val="center"/>
          </w:tcPr>
          <w:p w14:paraId="077964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2021/8/1</w:t>
            </w: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8</w:t>
            </w:r>
          </w:p>
        </w:tc>
        <w:tc>
          <w:tcPr>
            <w:tcW w:w="1350" w:type="dxa"/>
            <w:vAlign w:val="center"/>
          </w:tcPr>
          <w:p w14:paraId="2BD20FE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05" w:type="dxa"/>
            <w:vAlign w:val="center"/>
          </w:tcPr>
          <w:p w14:paraId="0D5E0858">
            <w:pPr>
              <w:widowControl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开放式净值型</w:t>
            </w:r>
          </w:p>
        </w:tc>
      </w:tr>
      <w:tr w14:paraId="087D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00" w:type="dxa"/>
            <w:gridSpan w:val="2"/>
            <w:vAlign w:val="center"/>
          </w:tcPr>
          <w:p w14:paraId="32A9BE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估值日</w:t>
            </w:r>
          </w:p>
        </w:tc>
        <w:tc>
          <w:tcPr>
            <w:tcW w:w="1796" w:type="dxa"/>
            <w:vAlign w:val="center"/>
          </w:tcPr>
          <w:p w14:paraId="1B7B81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单位净值</w:t>
            </w:r>
          </w:p>
        </w:tc>
        <w:tc>
          <w:tcPr>
            <w:tcW w:w="1421" w:type="dxa"/>
            <w:vAlign w:val="center"/>
          </w:tcPr>
          <w:p w14:paraId="52D7B7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累计净值</w:t>
            </w:r>
          </w:p>
        </w:tc>
        <w:tc>
          <w:tcPr>
            <w:tcW w:w="2655" w:type="dxa"/>
            <w:gridSpan w:val="2"/>
            <w:vAlign w:val="center"/>
          </w:tcPr>
          <w:p w14:paraId="353DB4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业绩比较基准(%)</w:t>
            </w:r>
          </w:p>
        </w:tc>
      </w:tr>
      <w:tr w14:paraId="3272F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00" w:type="dxa"/>
            <w:gridSpan w:val="2"/>
            <w:vAlign w:val="center"/>
          </w:tcPr>
          <w:p w14:paraId="0CA7A01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796" w:type="dxa"/>
            <w:vAlign w:val="center"/>
          </w:tcPr>
          <w:p w14:paraId="14AB7AB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1.0006</w:t>
            </w:r>
          </w:p>
        </w:tc>
        <w:tc>
          <w:tcPr>
            <w:tcW w:w="1421" w:type="dxa"/>
            <w:vAlign w:val="center"/>
          </w:tcPr>
          <w:p w14:paraId="18A619A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1.0935</w:t>
            </w:r>
          </w:p>
        </w:tc>
        <w:tc>
          <w:tcPr>
            <w:tcW w:w="2655" w:type="dxa"/>
            <w:gridSpan w:val="2"/>
            <w:vAlign w:val="center"/>
          </w:tcPr>
          <w:p w14:paraId="0893CB9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0.35%</w:t>
            </w: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-3.8%</w:t>
            </w:r>
          </w:p>
        </w:tc>
      </w:tr>
    </w:tbl>
    <w:p w14:paraId="667A66DA"/>
    <w:p w14:paraId="4D2C653A"/>
    <w:p w14:paraId="3B029A3D">
      <w:pPr>
        <w:widowControl/>
        <w:spacing w:line="360" w:lineRule="auto"/>
        <w:ind w:firstLine="840" w:firstLine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说明：公告中的“业绩比较基准”为当前投资周期起始日设立的业绩比较基准。后续估值日为每周最后一个交易日，开放期当周的周三、周四公告本周二、周三的产品份额净值（如遇节假日则顺延公布），本产品单位净值暂未扣除超额业绩报酬，该部分净值在各个投资周期期末进行统一计提，特此公告！                                       </w:t>
      </w:r>
    </w:p>
    <w:p w14:paraId="721B4E35">
      <w:pPr>
        <w:widowControl/>
        <w:spacing w:line="360" w:lineRule="auto"/>
        <w:ind w:firstLine="480"/>
        <w:jc w:val="righ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浙江长兴农村商业银行股份有限公司</w:t>
      </w:r>
    </w:p>
    <w:p w14:paraId="7C613B59">
      <w:pPr>
        <w:widowControl/>
        <w:spacing w:line="360" w:lineRule="auto"/>
        <w:ind w:firstLine="5880" w:firstLineChars="2100"/>
        <w:jc w:val="righ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20</w:t>
      </w:r>
      <w:r>
        <w:rPr>
          <w:rFonts w:hint="eastAsia"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4</w:t>
      </w:r>
      <w:r>
        <w:rPr>
          <w:rFonts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09</w:t>
      </w:r>
      <w:r>
        <w:rPr>
          <w:rFonts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04</w:t>
      </w:r>
      <w:r>
        <w:rPr>
          <w:rFonts w:ascii="宋体" w:hAnsi="宋体" w:eastAsia="宋体" w:cs="宋体"/>
          <w:kern w:val="0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yNDc2MzEzZWYzNDA3OTBjYTQyYTlmZjA1YzRmYzYifQ=="/>
  </w:docVars>
  <w:rsids>
    <w:rsidRoot w:val="0061430F"/>
    <w:rsid w:val="00002B39"/>
    <w:rsid w:val="000B127E"/>
    <w:rsid w:val="000D3661"/>
    <w:rsid w:val="000F79FD"/>
    <w:rsid w:val="00192BD7"/>
    <w:rsid w:val="001D0AA9"/>
    <w:rsid w:val="002457E3"/>
    <w:rsid w:val="00247A7F"/>
    <w:rsid w:val="00251537"/>
    <w:rsid w:val="00263AF2"/>
    <w:rsid w:val="00287843"/>
    <w:rsid w:val="003267CF"/>
    <w:rsid w:val="00352037"/>
    <w:rsid w:val="004B4537"/>
    <w:rsid w:val="005204F2"/>
    <w:rsid w:val="00577B27"/>
    <w:rsid w:val="005A72AA"/>
    <w:rsid w:val="005B08B7"/>
    <w:rsid w:val="0061430F"/>
    <w:rsid w:val="006855D8"/>
    <w:rsid w:val="006B6312"/>
    <w:rsid w:val="006C6593"/>
    <w:rsid w:val="00716BBC"/>
    <w:rsid w:val="00935594"/>
    <w:rsid w:val="00992AE1"/>
    <w:rsid w:val="00A32521"/>
    <w:rsid w:val="00A91F4C"/>
    <w:rsid w:val="00B36819"/>
    <w:rsid w:val="00BA564E"/>
    <w:rsid w:val="00BE0EC8"/>
    <w:rsid w:val="00CA4DFF"/>
    <w:rsid w:val="00D63EE3"/>
    <w:rsid w:val="00DC2FAC"/>
    <w:rsid w:val="00E758AA"/>
    <w:rsid w:val="00E934F6"/>
    <w:rsid w:val="00F03AB8"/>
    <w:rsid w:val="00F45298"/>
    <w:rsid w:val="012A4F7B"/>
    <w:rsid w:val="023C47F1"/>
    <w:rsid w:val="02BB0A56"/>
    <w:rsid w:val="02C86A38"/>
    <w:rsid w:val="031F3437"/>
    <w:rsid w:val="04387235"/>
    <w:rsid w:val="068B3A7C"/>
    <w:rsid w:val="06964ECC"/>
    <w:rsid w:val="07E0677E"/>
    <w:rsid w:val="0959365C"/>
    <w:rsid w:val="0A1644AF"/>
    <w:rsid w:val="0A712385"/>
    <w:rsid w:val="0A870349"/>
    <w:rsid w:val="0ABC6F05"/>
    <w:rsid w:val="0B8067E1"/>
    <w:rsid w:val="0B8D27D1"/>
    <w:rsid w:val="0B8E3C54"/>
    <w:rsid w:val="0C814589"/>
    <w:rsid w:val="0CA11FDB"/>
    <w:rsid w:val="0CCD3748"/>
    <w:rsid w:val="0D0E1AD0"/>
    <w:rsid w:val="0D4062C2"/>
    <w:rsid w:val="0D4E3ACF"/>
    <w:rsid w:val="0E021F3B"/>
    <w:rsid w:val="0F827142"/>
    <w:rsid w:val="0FBE7B13"/>
    <w:rsid w:val="11D2382C"/>
    <w:rsid w:val="124B708D"/>
    <w:rsid w:val="14F37805"/>
    <w:rsid w:val="150233DE"/>
    <w:rsid w:val="15386A87"/>
    <w:rsid w:val="163A7921"/>
    <w:rsid w:val="16411375"/>
    <w:rsid w:val="173B5516"/>
    <w:rsid w:val="188D2CCA"/>
    <w:rsid w:val="1948279A"/>
    <w:rsid w:val="194E1C7B"/>
    <w:rsid w:val="1A696FB6"/>
    <w:rsid w:val="1AA81F13"/>
    <w:rsid w:val="1C622607"/>
    <w:rsid w:val="1D875E35"/>
    <w:rsid w:val="1DEA4CD7"/>
    <w:rsid w:val="1DF30BE3"/>
    <w:rsid w:val="1EDC32F9"/>
    <w:rsid w:val="1F026381"/>
    <w:rsid w:val="1FA87075"/>
    <w:rsid w:val="1FF5192D"/>
    <w:rsid w:val="201E23F2"/>
    <w:rsid w:val="213E2BF5"/>
    <w:rsid w:val="21CA0852"/>
    <w:rsid w:val="22353826"/>
    <w:rsid w:val="226776DE"/>
    <w:rsid w:val="227B13EF"/>
    <w:rsid w:val="229921E1"/>
    <w:rsid w:val="22B6684D"/>
    <w:rsid w:val="22EE6934"/>
    <w:rsid w:val="23FA520A"/>
    <w:rsid w:val="243D7D18"/>
    <w:rsid w:val="24663E50"/>
    <w:rsid w:val="247D2340"/>
    <w:rsid w:val="250A5896"/>
    <w:rsid w:val="254301B5"/>
    <w:rsid w:val="25B731CC"/>
    <w:rsid w:val="27796522"/>
    <w:rsid w:val="2783083E"/>
    <w:rsid w:val="29216D49"/>
    <w:rsid w:val="29705194"/>
    <w:rsid w:val="29860CF0"/>
    <w:rsid w:val="2A950F74"/>
    <w:rsid w:val="2AEF17C9"/>
    <w:rsid w:val="2B177665"/>
    <w:rsid w:val="2C551843"/>
    <w:rsid w:val="2CD30F16"/>
    <w:rsid w:val="2D016673"/>
    <w:rsid w:val="2E6E38B2"/>
    <w:rsid w:val="2ECA6D30"/>
    <w:rsid w:val="2ED228FF"/>
    <w:rsid w:val="2F9B2000"/>
    <w:rsid w:val="2FAC07E4"/>
    <w:rsid w:val="30B91FDE"/>
    <w:rsid w:val="30E51DE3"/>
    <w:rsid w:val="31F9545C"/>
    <w:rsid w:val="326B2EAA"/>
    <w:rsid w:val="33727DEA"/>
    <w:rsid w:val="33AB0047"/>
    <w:rsid w:val="35286502"/>
    <w:rsid w:val="358823F6"/>
    <w:rsid w:val="35FA745D"/>
    <w:rsid w:val="36EA47B8"/>
    <w:rsid w:val="36EE2394"/>
    <w:rsid w:val="3715371E"/>
    <w:rsid w:val="3737119A"/>
    <w:rsid w:val="37400AC5"/>
    <w:rsid w:val="37E5118C"/>
    <w:rsid w:val="38BB4DCC"/>
    <w:rsid w:val="398B7D27"/>
    <w:rsid w:val="3AE82D6B"/>
    <w:rsid w:val="3B6B3E8F"/>
    <w:rsid w:val="3BE10A48"/>
    <w:rsid w:val="3C661E8F"/>
    <w:rsid w:val="3D8C5AD0"/>
    <w:rsid w:val="3D9B55BB"/>
    <w:rsid w:val="3E3D1651"/>
    <w:rsid w:val="3E576FCB"/>
    <w:rsid w:val="3E740978"/>
    <w:rsid w:val="3F273824"/>
    <w:rsid w:val="3F580A27"/>
    <w:rsid w:val="40767503"/>
    <w:rsid w:val="42180CD9"/>
    <w:rsid w:val="42AA44BF"/>
    <w:rsid w:val="43B14F98"/>
    <w:rsid w:val="440B4E8E"/>
    <w:rsid w:val="45D74CF7"/>
    <w:rsid w:val="475C4088"/>
    <w:rsid w:val="4767032F"/>
    <w:rsid w:val="479F23A4"/>
    <w:rsid w:val="47DC04E9"/>
    <w:rsid w:val="4AB03106"/>
    <w:rsid w:val="4B1917EA"/>
    <w:rsid w:val="4C8A2328"/>
    <w:rsid w:val="4CCB5FE7"/>
    <w:rsid w:val="4D2F4820"/>
    <w:rsid w:val="4DAD510E"/>
    <w:rsid w:val="4EB745D9"/>
    <w:rsid w:val="4EC73673"/>
    <w:rsid w:val="4F983536"/>
    <w:rsid w:val="549A37AC"/>
    <w:rsid w:val="55755DC8"/>
    <w:rsid w:val="56832D1F"/>
    <w:rsid w:val="57786E90"/>
    <w:rsid w:val="58B974DA"/>
    <w:rsid w:val="58BB0258"/>
    <w:rsid w:val="5AC37D07"/>
    <w:rsid w:val="5BB62A50"/>
    <w:rsid w:val="5BD24907"/>
    <w:rsid w:val="5C1D7593"/>
    <w:rsid w:val="5D7244E6"/>
    <w:rsid w:val="5EDB1358"/>
    <w:rsid w:val="5F9D7E80"/>
    <w:rsid w:val="619A278C"/>
    <w:rsid w:val="62E0218E"/>
    <w:rsid w:val="63E37974"/>
    <w:rsid w:val="65877EDD"/>
    <w:rsid w:val="65907384"/>
    <w:rsid w:val="678432DC"/>
    <w:rsid w:val="67B826C3"/>
    <w:rsid w:val="68FF2B1D"/>
    <w:rsid w:val="69350416"/>
    <w:rsid w:val="6A661406"/>
    <w:rsid w:val="6B5E6E56"/>
    <w:rsid w:val="6B7A16D4"/>
    <w:rsid w:val="6D104E08"/>
    <w:rsid w:val="6D12028B"/>
    <w:rsid w:val="6D7F1018"/>
    <w:rsid w:val="6F631C80"/>
    <w:rsid w:val="6F6C5C26"/>
    <w:rsid w:val="6F902348"/>
    <w:rsid w:val="6FB074BD"/>
    <w:rsid w:val="70D63EAF"/>
    <w:rsid w:val="71396E8E"/>
    <w:rsid w:val="74480FC3"/>
    <w:rsid w:val="74A568B5"/>
    <w:rsid w:val="74C36087"/>
    <w:rsid w:val="74F221E2"/>
    <w:rsid w:val="75A558D7"/>
    <w:rsid w:val="75F01B60"/>
    <w:rsid w:val="766E111F"/>
    <w:rsid w:val="77110C18"/>
    <w:rsid w:val="78226DEC"/>
    <w:rsid w:val="78BE638E"/>
    <w:rsid w:val="78ED2972"/>
    <w:rsid w:val="7A305CB2"/>
    <w:rsid w:val="7A5A071B"/>
    <w:rsid w:val="7B886E20"/>
    <w:rsid w:val="7BD00BD9"/>
    <w:rsid w:val="7CAE4F23"/>
    <w:rsid w:val="7DD838D8"/>
    <w:rsid w:val="7DF75097"/>
    <w:rsid w:val="7E97747E"/>
    <w:rsid w:val="7EE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Theme"/>
    <w:basedOn w:val="4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373</Characters>
  <Lines>4</Lines>
  <Paragraphs>1</Paragraphs>
  <TotalTime>3</TotalTime>
  <ScaleCrop>false</ScaleCrop>
  <LinksUpToDate>false</LinksUpToDate>
  <CharactersWithSpaces>414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2021-08-23T06:18:00Z</dcterms:created>
  <dc:creator>Lenovo</dc:creator>
  <cp:lastModifiedBy>可爱旖旎</cp:lastModifiedBy>
  <dcterms:modified xsi:type="dcterms:W3CDTF">2024-09-04T02:52:17Z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22385F9DA7DA4250BF79D935AB87B07E</vt:lpwstr>
  </property>
</Properties>
</file>